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A9413" w14:textId="77777777" w:rsidR="005B5196" w:rsidRPr="003665F8" w:rsidRDefault="005B5196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 </w:t>
      </w:r>
    </w:p>
    <w:p w14:paraId="30CF516E" w14:textId="2972ACEB" w:rsidR="00260B79" w:rsidRPr="003665F8" w:rsidRDefault="00260B79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Bogotá D.C., </w:t>
      </w:r>
      <w:r w:rsidR="00EF1A65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3</w:t>
      </w:r>
      <w:r w:rsid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1</w:t>
      </w:r>
      <w:r w:rsidR="000119DC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="00AE7FD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de </w:t>
      </w:r>
      <w:r w:rsidR="00EF1A65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marzo</w:t>
      </w:r>
      <w:r w:rsidR="000119DC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  <w:r w:rsidR="00FF027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de 2026</w:t>
      </w:r>
    </w:p>
    <w:p w14:paraId="1C73A91A" w14:textId="77777777" w:rsidR="00260B79" w:rsidRPr="003665F8" w:rsidRDefault="00260B79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1C2B1081" w14:textId="77777777" w:rsidR="00101602" w:rsidRPr="003665F8" w:rsidRDefault="00260B79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PARA: </w:t>
      </w:r>
      <w:r w:rsidR="00FF027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EDGAR MAURICIO GOMEZ </w:t>
      </w:r>
    </w:p>
    <w:p w14:paraId="3B24F856" w14:textId="77777777" w:rsidR="00260B79" w:rsidRPr="003665F8" w:rsidRDefault="00260B79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Apoyo a la supervisión</w:t>
      </w:r>
    </w:p>
    <w:p w14:paraId="1457BC0F" w14:textId="77777777" w:rsidR="00101602" w:rsidRPr="003665F8" w:rsidRDefault="00101602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04D64380" w14:textId="181E4F23" w:rsidR="00101602" w:rsidRPr="003665F8" w:rsidRDefault="00260B79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DE: </w:t>
      </w:r>
      <w:r w:rsidR="002337EF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JENNY PATRICIA BOCANEGRA</w:t>
      </w: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</w:p>
    <w:p w14:paraId="2AE833E2" w14:textId="77777777" w:rsidR="00260B79" w:rsidRPr="003665F8" w:rsidRDefault="00260B79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Contratista Gestión Documental</w:t>
      </w:r>
    </w:p>
    <w:p w14:paraId="291B294A" w14:textId="77777777" w:rsidR="00101602" w:rsidRPr="003665F8" w:rsidRDefault="00101602" w:rsidP="001016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120BBA9A" w14:textId="378DE445" w:rsidR="006C23B0" w:rsidRPr="003665F8" w:rsidRDefault="00260B79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ASUNTO: Informe de Actividades </w:t>
      </w:r>
      <w:r w:rsidR="00AE7FD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mes de </w:t>
      </w:r>
      <w:r w:rsid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marzo</w:t>
      </w:r>
      <w:r w:rsidR="002337EF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de</w:t>
      </w:r>
      <w:r w:rsidR="00FF027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2026</w:t>
      </w:r>
    </w:p>
    <w:p w14:paraId="67025AB1" w14:textId="77777777" w:rsidR="00260B79" w:rsidRPr="003665F8" w:rsidRDefault="00260B79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605E33B5" w14:textId="1697EB28" w:rsidR="00260B79" w:rsidRPr="003665F8" w:rsidRDefault="00260B79" w:rsidP="00260B79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De manera atenta me permito informar a continuación las acti</w:t>
      </w:r>
      <w:r w:rsidR="000119DC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vidades que se realizaron en e</w:t>
      </w:r>
      <w:r w:rsidR="00FF027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l mes de </w:t>
      </w:r>
      <w:r w:rsidR="00FE2052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marzo</w:t>
      </w:r>
      <w:r w:rsidR="00FF0278"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2026</w:t>
      </w: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:</w:t>
      </w:r>
    </w:p>
    <w:p w14:paraId="2E1A5607" w14:textId="193808E7" w:rsidR="00897BDA" w:rsidRP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realizó revisión e identificación de 15 expedientes no intervenidos y unidades de conservación correspondientes a la serie contratos vigencia 2004-2006</w:t>
      </w:r>
    </w:p>
    <w:p w14:paraId="4C07A5D4" w14:textId="78E4BE5F" w:rsidR="00897BDA" w:rsidRP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verifica dos veces faltantes de documentación y se ingresa al Inventario Documental de 65 ítems correspondientes a expedientes y unidades de conservación de la serie contratos vigencia 2008-2009</w:t>
      </w:r>
    </w:p>
    <w:p w14:paraId="0A276790" w14:textId="178812DB" w:rsidR="00897BDA" w:rsidRP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realizó foliación documental de 5.053 folios correspondientes a la vigencia 2004-2006, 2008 y 2009</w:t>
      </w:r>
    </w:p>
    <w:p w14:paraId="46117BD5" w14:textId="77777777" w:rsid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realizó ubicación y búsqueda de 84 expedientes según solicitud hecha para cierres de contratos vigencia 2017-2018 en calidad de consulta</w:t>
      </w: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</w:t>
      </w:r>
    </w:p>
    <w:p w14:paraId="1340F8A9" w14:textId="77777777" w:rsid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realizó apoyo en el plan de trabajo correspondiente al mes de marzo con el equipo de archivo y el coordinador del área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el </w:t>
      </w: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5 de marzo 2026</w:t>
      </w:r>
    </w:p>
    <w:p w14:paraId="44C3CFA5" w14:textId="5E02248C" w:rsidR="00897BDA" w:rsidRP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asistió a la reunión correspondiente a la verificación de documentos faltantes en los expedientes vigencia 2006-2009 - Contratos físicos e híbridos</w:t>
      </w:r>
    </w:p>
    <w:p w14:paraId="3702B225" w14:textId="77777777" w:rsidR="00897BDA" w:rsidRDefault="00897BDA" w:rsidP="00897BDA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Objeto de la reunión: Cierre de expedientes- informe perdida de expedientes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 del </w:t>
      </w: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11 de marzo 2026</w:t>
      </w: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 xml:space="preserve">. </w:t>
      </w:r>
    </w:p>
    <w:p w14:paraId="7AB523A6" w14:textId="5959504B" w:rsidR="000119DC" w:rsidRPr="00897BDA" w:rsidRDefault="00897BDA" w:rsidP="00897BDA">
      <w:pPr>
        <w:pStyle w:val="Prrafodelista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Se asistió a la c</w:t>
      </w:r>
      <w:r w:rsidRPr="00897BDA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apacitación sobre seguridad y salud en el trabajo: Pausas Activas Fecha: 12 de marzo 2026</w:t>
      </w:r>
    </w:p>
    <w:p w14:paraId="22A7C38F" w14:textId="77777777" w:rsidR="00FE2052" w:rsidRPr="00FE2052" w:rsidRDefault="00FE2052" w:rsidP="00FE20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CO"/>
        </w:rPr>
      </w:pPr>
      <w:r w:rsidRPr="00FE2052">
        <w:rPr>
          <w:rFonts w:ascii="Times New Roman" w:eastAsia="Times New Roman" w:hAnsi="Times New Roman" w:cs="Times New Roman"/>
          <w:b/>
          <w:bCs/>
          <w:sz w:val="28"/>
          <w:szCs w:val="28"/>
          <w:lang w:eastAsia="es-CO"/>
        </w:rPr>
        <w:t>PLAN DE ACCIÓN</w:t>
      </w:r>
    </w:p>
    <w:p w14:paraId="19061B1F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Fortalecer el proceso de revisión e identificación de expedientes, garantizando la correcta verificación de la documentación antes de su registro en el inventario documental. </w:t>
      </w:r>
    </w:p>
    <w:p w14:paraId="1A4B2365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Optimizar los procedimientos de foliación documental, asegurando la </w:t>
      </w:r>
      <w:proofErr w:type="spellStart"/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>consecutividad</w:t>
      </w:r>
      <w:proofErr w:type="spellEnd"/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, integridad y organización de los folios en cada expediente. </w:t>
      </w:r>
    </w:p>
    <w:p w14:paraId="4F9996D5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Establecer controles de calidad en la verificación de expedientes, con el fin de evitar reprocesos y duplicidad en la revisión de la información. </w:t>
      </w:r>
    </w:p>
    <w:p w14:paraId="523C4B9C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Solicitar la definición clara y completa de lineamientos para la revisión de expedientes, especialmente en vigencias anteriores, con el fin de estandarizar criterios de trabajo. </w:t>
      </w:r>
    </w:p>
    <w:p w14:paraId="6E2D7E87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Fortalecer el registro en el Inventario Documental, garantizando la trazabilidad de los expedientes y unidades de conservación intervenidas. </w:t>
      </w:r>
    </w:p>
    <w:p w14:paraId="625BFF98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lastRenderedPageBreak/>
        <w:t xml:space="preserve">Mejorar los tiempos de respuesta en la búsqueda y ubicación de expedientes requeridos para consulta o cierre de contratos. </w:t>
      </w:r>
    </w:p>
    <w:p w14:paraId="7E69627A" w14:textId="77777777" w:rsidR="00FE2052" w:rsidRPr="00FE2052" w:rsidRDefault="00FE2052" w:rsidP="00FE2052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Continuar fortaleciendo las competencias en gestión documental mediante la aplicación de buenas prácticas y lineamientos institucionales. </w:t>
      </w:r>
    </w:p>
    <w:p w14:paraId="4396FF43" w14:textId="77777777" w:rsidR="00FE2052" w:rsidRPr="00FE2052" w:rsidRDefault="00FE2052" w:rsidP="00FE205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es-CO"/>
        </w:rPr>
      </w:pPr>
      <w:r w:rsidRPr="00FE2052">
        <w:rPr>
          <w:rFonts w:ascii="Times New Roman" w:eastAsia="Times New Roman" w:hAnsi="Times New Roman" w:cs="Times New Roman"/>
          <w:b/>
          <w:bCs/>
          <w:sz w:val="28"/>
          <w:szCs w:val="28"/>
          <w:lang w:eastAsia="es-CO"/>
        </w:rPr>
        <w:t>RECOMENDACIONES</w:t>
      </w:r>
    </w:p>
    <w:p w14:paraId="12CB7A38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Definir y socializar directrices claras para la revisión de expedientes, evitando interpretaciones ambiguas que generen reprocesos. </w:t>
      </w:r>
    </w:p>
    <w:p w14:paraId="231C77C2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>Implementar listas de chequeo (</w:t>
      </w:r>
      <w:proofErr w:type="spellStart"/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>checklist</w:t>
      </w:r>
      <w:proofErr w:type="spellEnd"/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) específicas para la revisión documental, que incluyan validación de faltantes, foliación e inventario. </w:t>
      </w:r>
    </w:p>
    <w:p w14:paraId="162B16E9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Establecer puntos de validación previos al cierre de cada actividad, especialmente en procesos de verificación e inventario documental. </w:t>
      </w:r>
    </w:p>
    <w:p w14:paraId="0E1A9C6C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Promover espacios de retroalimentación con el equipo de trabajo para unificar criterios en la revisión de expedientes de diferentes vigencias. </w:t>
      </w:r>
    </w:p>
    <w:p w14:paraId="2DEFA26B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Mantener un control detallado de los expedientes revisados, con el fin de evitar duplicidad en las actividades. </w:t>
      </w:r>
    </w:p>
    <w:p w14:paraId="5D36ABC6" w14:textId="77777777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Documentar los procedimientos aplicados durante la revisión de expedientes, como insumo para futuros procesos y mejora continua. </w:t>
      </w:r>
    </w:p>
    <w:p w14:paraId="6EC19A7B" w14:textId="64DA019A" w:rsidR="00FE2052" w:rsidRPr="00FE2052" w:rsidRDefault="00FE2052" w:rsidP="00FE2052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Priorizar la organización cronológica y estructural de los expedientes para facilitar su consulta y cierre. </w:t>
      </w:r>
    </w:p>
    <w:p w14:paraId="6B110061" w14:textId="77777777" w:rsidR="00FE2052" w:rsidRPr="00FE2052" w:rsidRDefault="00FE2052" w:rsidP="00FE2052">
      <w:pPr>
        <w:spacing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FE2052">
        <w:rPr>
          <w:rFonts w:ascii="Times New Roman" w:eastAsia="Times New Roman" w:hAnsi="Times New Roman" w:cs="Times New Roman"/>
          <w:sz w:val="24"/>
          <w:szCs w:val="24"/>
          <w:lang w:eastAsia="es-CO"/>
        </w:rPr>
        <w:t>Durante el desarrollo de las actividades del mes de marzo, fue necesario realizar en dos ocasiones la revisión de los expedientes correspondientes a las vigencias 2008 y 2009, debido a que las directrices iniciales no se encontraban completamente definidas. Esta situación generó reprocesos; sin embargo, permitió fortalecer los criterios de verificación y mejorar la calidad en el registro e identificación documental.</w:t>
      </w:r>
    </w:p>
    <w:p w14:paraId="1A0D5084" w14:textId="77777777" w:rsidR="003665F8" w:rsidRPr="003665F8" w:rsidRDefault="003665F8" w:rsidP="003665F8">
      <w:pPr>
        <w:jc w:val="both"/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69A0615F" w14:textId="69D7551D" w:rsidR="00D91B9D" w:rsidRPr="003665F8" w:rsidRDefault="00C35286" w:rsidP="00C35286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Cordialmente,</w:t>
      </w:r>
    </w:p>
    <w:p w14:paraId="48C4676E" w14:textId="04E92403" w:rsidR="00DA163C" w:rsidRPr="003665F8" w:rsidRDefault="002C1BE8" w:rsidP="00C35286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8240" behindDoc="1" locked="0" layoutInCell="1" allowOverlap="1" wp14:anchorId="6F0B9716" wp14:editId="49F525A2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1562100" cy="498159"/>
            <wp:effectExtent l="0" t="0" r="0" b="0"/>
            <wp:wrapNone/>
            <wp:docPr id="60389210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892107" name="Imagen 603892107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7" t="35147" r="8830" b="45162"/>
                    <a:stretch/>
                  </pic:blipFill>
                  <pic:spPr bwMode="auto">
                    <a:xfrm>
                      <a:off x="0" y="0"/>
                      <a:ext cx="1562100" cy="4981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517046" w14:textId="77777777" w:rsidR="002C1BE8" w:rsidRDefault="002C1BE8" w:rsidP="00C35286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</w:p>
    <w:p w14:paraId="4D604B3C" w14:textId="5D5E64E4" w:rsidR="00C35286" w:rsidRPr="003665F8" w:rsidRDefault="003665F8" w:rsidP="00C35286">
      <w:pP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Jenny Patricia Bocanegra</w:t>
      </w:r>
    </w:p>
    <w:p w14:paraId="023322B4" w14:textId="4A1DC58E" w:rsidR="00C35286" w:rsidRPr="003665F8" w:rsidRDefault="00DA163C" w:rsidP="00C35286">
      <w:pPr>
        <w:rPr>
          <w:rFonts w:ascii="Times New Roman" w:hAnsi="Times New Roman" w:cs="Times New Roman"/>
          <w:sz w:val="24"/>
          <w:szCs w:val="24"/>
          <w:lang w:val="es-ES" w:eastAsia="es-ES"/>
        </w:rPr>
      </w:pPr>
      <w:r w:rsidRPr="003665F8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FDLUSA-</w:t>
      </w:r>
      <w:r w:rsidR="007D394E" w:rsidRPr="007D394E">
        <w:rPr>
          <w:rFonts w:ascii="Times New Roman" w:eastAsia="Times New Roman" w:hAnsi="Times New Roman" w:cs="Times New Roman"/>
          <w:sz w:val="24"/>
          <w:szCs w:val="24"/>
          <w:lang w:val="es-ES" w:eastAsia="es-ES"/>
        </w:rPr>
        <w:t>365-2026-CPS-AG (152761)</w:t>
      </w:r>
    </w:p>
    <w:p w14:paraId="7EC70810" w14:textId="767880F6" w:rsidR="00101602" w:rsidRPr="003665F8" w:rsidRDefault="00101602" w:rsidP="00C35286">
      <w:pPr>
        <w:ind w:firstLine="708"/>
        <w:rPr>
          <w:rFonts w:ascii="Times New Roman" w:hAnsi="Times New Roman" w:cs="Times New Roman"/>
          <w:sz w:val="24"/>
          <w:szCs w:val="24"/>
          <w:lang w:val="es-ES" w:eastAsia="es-ES"/>
        </w:rPr>
      </w:pPr>
    </w:p>
    <w:sectPr w:rsidR="00101602" w:rsidRPr="003665F8" w:rsidSect="008762CD">
      <w:pgSz w:w="12240" w:h="15840"/>
      <w:pgMar w:top="709" w:right="1701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37101"/>
    <w:multiLevelType w:val="multilevel"/>
    <w:tmpl w:val="02BAD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D400C40"/>
    <w:multiLevelType w:val="hybridMultilevel"/>
    <w:tmpl w:val="84B48D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61732D"/>
    <w:multiLevelType w:val="multilevel"/>
    <w:tmpl w:val="8EA2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CC4B1E"/>
    <w:multiLevelType w:val="multilevel"/>
    <w:tmpl w:val="22C2C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227752"/>
    <w:multiLevelType w:val="hybridMultilevel"/>
    <w:tmpl w:val="E1A0459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310375"/>
    <w:multiLevelType w:val="hybridMultilevel"/>
    <w:tmpl w:val="8982CF18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6293190">
    <w:abstractNumId w:val="4"/>
  </w:num>
  <w:num w:numId="2" w16cid:durableId="550381550">
    <w:abstractNumId w:val="1"/>
  </w:num>
  <w:num w:numId="3" w16cid:durableId="2071615764">
    <w:abstractNumId w:val="5"/>
  </w:num>
  <w:num w:numId="4" w16cid:durableId="1338726695">
    <w:abstractNumId w:val="3"/>
  </w:num>
  <w:num w:numId="5" w16cid:durableId="1229271499">
    <w:abstractNumId w:val="2"/>
  </w:num>
  <w:num w:numId="6" w16cid:durableId="933324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18B"/>
    <w:rsid w:val="000119DC"/>
    <w:rsid w:val="000279BB"/>
    <w:rsid w:val="0004128E"/>
    <w:rsid w:val="00046CAA"/>
    <w:rsid w:val="00054513"/>
    <w:rsid w:val="00060671"/>
    <w:rsid w:val="00084E9C"/>
    <w:rsid w:val="00094720"/>
    <w:rsid w:val="000E14FB"/>
    <w:rsid w:val="00101602"/>
    <w:rsid w:val="001455FE"/>
    <w:rsid w:val="001751A4"/>
    <w:rsid w:val="001A7875"/>
    <w:rsid w:val="001D1EB2"/>
    <w:rsid w:val="001D5120"/>
    <w:rsid w:val="0020154A"/>
    <w:rsid w:val="002337EF"/>
    <w:rsid w:val="002452A5"/>
    <w:rsid w:val="0025652F"/>
    <w:rsid w:val="00260B79"/>
    <w:rsid w:val="00296C50"/>
    <w:rsid w:val="002C1BE8"/>
    <w:rsid w:val="002D5F87"/>
    <w:rsid w:val="002F6B90"/>
    <w:rsid w:val="0030011B"/>
    <w:rsid w:val="00325B43"/>
    <w:rsid w:val="003665F8"/>
    <w:rsid w:val="00370BEA"/>
    <w:rsid w:val="00380345"/>
    <w:rsid w:val="0043063C"/>
    <w:rsid w:val="00494658"/>
    <w:rsid w:val="004B59B6"/>
    <w:rsid w:val="00536911"/>
    <w:rsid w:val="00542144"/>
    <w:rsid w:val="005469DC"/>
    <w:rsid w:val="005640C6"/>
    <w:rsid w:val="00576D31"/>
    <w:rsid w:val="005B5196"/>
    <w:rsid w:val="005B5BDA"/>
    <w:rsid w:val="006650C4"/>
    <w:rsid w:val="00672973"/>
    <w:rsid w:val="0067433A"/>
    <w:rsid w:val="006C23B0"/>
    <w:rsid w:val="007565B5"/>
    <w:rsid w:val="00770811"/>
    <w:rsid w:val="007C1D98"/>
    <w:rsid w:val="007D394E"/>
    <w:rsid w:val="007E799D"/>
    <w:rsid w:val="00803CC1"/>
    <w:rsid w:val="008314A1"/>
    <w:rsid w:val="00863E33"/>
    <w:rsid w:val="008762CD"/>
    <w:rsid w:val="00876D81"/>
    <w:rsid w:val="00897BDA"/>
    <w:rsid w:val="008D1EAF"/>
    <w:rsid w:val="008D4D0F"/>
    <w:rsid w:val="008E0B20"/>
    <w:rsid w:val="0090755A"/>
    <w:rsid w:val="00976007"/>
    <w:rsid w:val="00981FD9"/>
    <w:rsid w:val="00995176"/>
    <w:rsid w:val="009A51CF"/>
    <w:rsid w:val="009C1E9A"/>
    <w:rsid w:val="009D3C25"/>
    <w:rsid w:val="009D77C7"/>
    <w:rsid w:val="00A33353"/>
    <w:rsid w:val="00AC7979"/>
    <w:rsid w:val="00AE7FD8"/>
    <w:rsid w:val="00AF07F8"/>
    <w:rsid w:val="00B3287E"/>
    <w:rsid w:val="00B40BA9"/>
    <w:rsid w:val="00BA2502"/>
    <w:rsid w:val="00BE48BE"/>
    <w:rsid w:val="00C35286"/>
    <w:rsid w:val="00C61791"/>
    <w:rsid w:val="00C6783F"/>
    <w:rsid w:val="00C76D90"/>
    <w:rsid w:val="00CD718B"/>
    <w:rsid w:val="00CE376F"/>
    <w:rsid w:val="00D62B4B"/>
    <w:rsid w:val="00D91B9D"/>
    <w:rsid w:val="00DA163C"/>
    <w:rsid w:val="00DB1E07"/>
    <w:rsid w:val="00DB7940"/>
    <w:rsid w:val="00DD27C8"/>
    <w:rsid w:val="00E632C1"/>
    <w:rsid w:val="00EA18FA"/>
    <w:rsid w:val="00EB1A82"/>
    <w:rsid w:val="00EE7EC5"/>
    <w:rsid w:val="00EF1A65"/>
    <w:rsid w:val="00F03C42"/>
    <w:rsid w:val="00F22EF6"/>
    <w:rsid w:val="00F36F8E"/>
    <w:rsid w:val="00F56219"/>
    <w:rsid w:val="00FE1D3A"/>
    <w:rsid w:val="00FE2052"/>
    <w:rsid w:val="00FF0278"/>
    <w:rsid w:val="00FF0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2295A"/>
  <w15:chartTrackingRefBased/>
  <w15:docId w15:val="{AE9EBE15-B684-48C0-82A3-E9498B843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FE20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D1EAF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49465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465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465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465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4658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46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4658"/>
    <w:rPr>
      <w:rFonts w:ascii="Segoe UI" w:hAnsi="Segoe UI" w:cs="Segoe UI"/>
      <w:sz w:val="18"/>
      <w:szCs w:val="18"/>
    </w:rPr>
  </w:style>
  <w:style w:type="character" w:customStyle="1" w:styleId="Ttulo2Car">
    <w:name w:val="Título 2 Car"/>
    <w:basedOn w:val="Fuentedeprrafopredeter"/>
    <w:link w:val="Ttulo2"/>
    <w:uiPriority w:val="9"/>
    <w:rsid w:val="00FE2052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styleId="Textoennegrita">
    <w:name w:val="Strong"/>
    <w:basedOn w:val="Fuentedeprrafopredeter"/>
    <w:uiPriority w:val="22"/>
    <w:qFormat/>
    <w:rsid w:val="00FE20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E20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82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600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GOBIERNO</dc:creator>
  <cp:keywords/>
  <dc:description/>
  <cp:lastModifiedBy>Sara Sarmiento</cp:lastModifiedBy>
  <cp:revision>5</cp:revision>
  <cp:lastPrinted>2026-03-30T00:07:00Z</cp:lastPrinted>
  <dcterms:created xsi:type="dcterms:W3CDTF">2026-03-30T00:04:00Z</dcterms:created>
  <dcterms:modified xsi:type="dcterms:W3CDTF">2026-03-31T04:30:00Z</dcterms:modified>
</cp:coreProperties>
</file>